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E632" w14:textId="49B16A32" w:rsidR="00ED4693" w:rsidRPr="00E73089" w:rsidRDefault="00B73D24" w:rsidP="00E730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089">
        <w:rPr>
          <w:rFonts w:ascii="Times New Roman" w:hAnsi="Times New Roman" w:cs="Times New Roman"/>
          <w:b/>
          <w:sz w:val="32"/>
          <w:szCs w:val="32"/>
          <w:u w:val="single"/>
        </w:rPr>
        <w:t>Interlock Facts Shee</w:t>
      </w:r>
      <w:r w:rsidR="00ED4693" w:rsidRPr="00E73089">
        <w:rPr>
          <w:rFonts w:ascii="Times New Roman" w:hAnsi="Times New Roman" w:cs="Times New Roman"/>
          <w:b/>
          <w:sz w:val="32"/>
          <w:szCs w:val="32"/>
          <w:u w:val="single"/>
        </w:rPr>
        <w:t>t</w:t>
      </w:r>
    </w:p>
    <w:p w14:paraId="35AB91CB" w14:textId="07FB383F" w:rsidR="00BD3B80" w:rsidRPr="00BD3B80" w:rsidRDefault="0089590C" w:rsidP="00BD3B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90C">
        <w:rPr>
          <w:rFonts w:ascii="Times New Roman" w:hAnsi="Times New Roman" w:cs="Times New Roman"/>
          <w:sz w:val="24"/>
          <w:szCs w:val="24"/>
        </w:rPr>
        <w:t xml:space="preserve">If you have been ordered by the Court to have an Ignition Interlock Device installed in your vehicle, </w:t>
      </w:r>
      <w:r w:rsidRPr="007864A1">
        <w:rPr>
          <w:rFonts w:ascii="Times New Roman" w:hAnsi="Times New Roman" w:cs="Times New Roman"/>
          <w:b/>
          <w:bCs/>
          <w:sz w:val="24"/>
          <w:szCs w:val="24"/>
          <w:u w:val="single"/>
        </w:rPr>
        <w:t>you will not be able to drive until the device has been installed</w:t>
      </w:r>
      <w:r w:rsidRPr="0089590C">
        <w:rPr>
          <w:rFonts w:ascii="Times New Roman" w:hAnsi="Times New Roman" w:cs="Times New Roman"/>
          <w:sz w:val="24"/>
          <w:szCs w:val="24"/>
        </w:rPr>
        <w:t>. You have 30 days from your conviction date to have the device installed</w:t>
      </w:r>
      <w:r w:rsidR="00BD3B80">
        <w:rPr>
          <w:rFonts w:ascii="Times New Roman" w:hAnsi="Times New Roman" w:cs="Times New Roman"/>
          <w:sz w:val="24"/>
          <w:szCs w:val="24"/>
        </w:rPr>
        <w:t>.</w:t>
      </w:r>
    </w:p>
    <w:p w14:paraId="40AC9FAE" w14:textId="77777777" w:rsidR="007864A1" w:rsidRPr="00BD3B80" w:rsidRDefault="007864A1" w:rsidP="00BD3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04020B" w14:textId="0B0EC14E" w:rsidR="007864A1" w:rsidRPr="008100E8" w:rsidRDefault="007864A1" w:rsidP="007864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E8">
        <w:rPr>
          <w:rFonts w:ascii="Times New Roman" w:hAnsi="Times New Roman" w:cs="Times New Roman"/>
          <w:sz w:val="24"/>
          <w:szCs w:val="24"/>
        </w:rPr>
        <w:t xml:space="preserve">If you have more than one vehicle registered/titled in your name you </w:t>
      </w:r>
      <w:r w:rsidRPr="00E73089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8100E8">
        <w:rPr>
          <w:rFonts w:ascii="Times New Roman" w:hAnsi="Times New Roman" w:cs="Times New Roman"/>
          <w:sz w:val="24"/>
          <w:szCs w:val="24"/>
        </w:rPr>
        <w:t xml:space="preserve"> be required to have the Interlock Device installed on every vehicle (even if it is not tagged, operable, junked, </w:t>
      </w:r>
      <w:r w:rsidR="000E6A70" w:rsidRPr="008100E8">
        <w:rPr>
          <w:rFonts w:ascii="Times New Roman" w:hAnsi="Times New Roman" w:cs="Times New Roman"/>
          <w:sz w:val="24"/>
          <w:szCs w:val="24"/>
        </w:rPr>
        <w:t>etc.</w:t>
      </w:r>
      <w:r w:rsidRPr="008100E8">
        <w:rPr>
          <w:rFonts w:ascii="Times New Roman" w:hAnsi="Times New Roman" w:cs="Times New Roman"/>
          <w:sz w:val="24"/>
          <w:szCs w:val="24"/>
        </w:rPr>
        <w:t>)</w:t>
      </w:r>
      <w:r w:rsidR="00E73089">
        <w:rPr>
          <w:rFonts w:ascii="Times New Roman" w:hAnsi="Times New Roman" w:cs="Times New Roman"/>
          <w:sz w:val="24"/>
          <w:szCs w:val="24"/>
        </w:rPr>
        <w:t xml:space="preserve">, depending on the court/administrative order. </w:t>
      </w:r>
    </w:p>
    <w:p w14:paraId="5E11FC4B" w14:textId="77777777" w:rsidR="007864A1" w:rsidRPr="000E6A70" w:rsidRDefault="007864A1" w:rsidP="000E6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9F11A" w14:textId="1F3C4D89" w:rsidR="0089590C" w:rsidRPr="000E6A70" w:rsidRDefault="007864A1" w:rsidP="36DC80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6DC805F">
        <w:rPr>
          <w:rFonts w:ascii="Times New Roman" w:hAnsi="Times New Roman" w:cs="Times New Roman"/>
          <w:sz w:val="24"/>
          <w:szCs w:val="24"/>
        </w:rPr>
        <w:t>Select an Interlock company from the list provided</w:t>
      </w:r>
      <w:r w:rsidR="003959EE" w:rsidRPr="36DC805F">
        <w:rPr>
          <w:rFonts w:ascii="Times New Roman" w:hAnsi="Times New Roman" w:cs="Times New Roman"/>
          <w:sz w:val="24"/>
          <w:szCs w:val="24"/>
        </w:rPr>
        <w:t xml:space="preserve"> </w:t>
      </w:r>
      <w:r w:rsidR="003959EE" w:rsidRPr="36DC805F">
        <w:rPr>
          <w:rFonts w:ascii="Times New Roman" w:hAnsi="Times New Roman" w:cs="Times New Roman"/>
          <w:i/>
          <w:iCs/>
          <w:sz w:val="24"/>
          <w:szCs w:val="24"/>
        </w:rPr>
        <w:t>(see below for vendor information</w:t>
      </w:r>
      <w:r w:rsidR="002B1F0D" w:rsidRPr="36DC805F">
        <w:rPr>
          <w:rFonts w:ascii="Times New Roman" w:hAnsi="Times New Roman" w:cs="Times New Roman"/>
          <w:i/>
          <w:iCs/>
          <w:sz w:val="24"/>
          <w:szCs w:val="24"/>
        </w:rPr>
        <w:t xml:space="preserve"> on page 2</w:t>
      </w:r>
      <w:r w:rsidR="003959EE" w:rsidRPr="36DC805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36DC805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36DC805F">
        <w:rPr>
          <w:rFonts w:ascii="Times New Roman" w:hAnsi="Times New Roman" w:cs="Times New Roman"/>
          <w:sz w:val="24"/>
          <w:szCs w:val="24"/>
        </w:rPr>
        <w:t xml:space="preserve"> </w:t>
      </w:r>
      <w:r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ASAP employees shall not make referrals or </w:t>
      </w:r>
      <w:r w:rsidR="000E6A70" w:rsidRPr="36DC805F">
        <w:rPr>
          <w:rFonts w:ascii="Times New Roman" w:hAnsi="Times New Roman" w:cs="Times New Roman"/>
          <w:b/>
          <w:bCs/>
          <w:sz w:val="24"/>
          <w:szCs w:val="24"/>
        </w:rPr>
        <w:t>suggestions</w:t>
      </w:r>
      <w:r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for any </w:t>
      </w:r>
      <w:r w:rsidR="5B7AF29C" w:rsidRPr="36DC805F">
        <w:rPr>
          <w:rFonts w:ascii="Times New Roman" w:hAnsi="Times New Roman" w:cs="Times New Roman"/>
          <w:b/>
          <w:bCs/>
          <w:sz w:val="24"/>
          <w:szCs w:val="24"/>
        </w:rPr>
        <w:t>interlock</w:t>
      </w:r>
      <w:r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company.</w:t>
      </w:r>
    </w:p>
    <w:p w14:paraId="4587CE1C" w14:textId="77777777" w:rsidR="000E6A70" w:rsidRPr="000E6A70" w:rsidRDefault="000E6A70" w:rsidP="000E6A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807FD28" w14:textId="58E179FA" w:rsidR="000E6A70" w:rsidRDefault="00806295" w:rsidP="007864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valid licensed driver must drive you and your vehicle to the interlock company. </w:t>
      </w:r>
      <w:r>
        <w:rPr>
          <w:rFonts w:ascii="Times New Roman" w:hAnsi="Times New Roman" w:cs="Times New Roman"/>
          <w:b/>
          <w:sz w:val="24"/>
          <w:szCs w:val="24"/>
        </w:rPr>
        <w:t>Immediately after inst</w:t>
      </w:r>
      <w:r w:rsidR="002E3B3B">
        <w:rPr>
          <w:rFonts w:ascii="Times New Roman" w:hAnsi="Times New Roman" w:cs="Times New Roman"/>
          <w:b/>
          <w:sz w:val="24"/>
          <w:szCs w:val="24"/>
        </w:rPr>
        <w:t xml:space="preserve">allation report to our office so we may notify DMV of the installation. Be sure to check </w:t>
      </w:r>
      <w:r w:rsidR="00DD5C4F">
        <w:rPr>
          <w:rFonts w:ascii="Times New Roman" w:hAnsi="Times New Roman" w:cs="Times New Roman"/>
          <w:b/>
          <w:sz w:val="24"/>
          <w:szCs w:val="24"/>
        </w:rPr>
        <w:t xml:space="preserve">our office locations and hours. </w:t>
      </w:r>
    </w:p>
    <w:p w14:paraId="1DC5882B" w14:textId="77777777" w:rsidR="00DD5C4F" w:rsidRPr="00DD5C4F" w:rsidRDefault="00DD5C4F" w:rsidP="00DD5C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D115A63" w14:textId="2FAF1667" w:rsidR="00DD5C4F" w:rsidRPr="00856CD7" w:rsidRDefault="00BD3B80" w:rsidP="36DC80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6DC805F">
        <w:rPr>
          <w:rFonts w:ascii="Times New Roman" w:hAnsi="Times New Roman" w:cs="Times New Roman"/>
          <w:sz w:val="24"/>
          <w:szCs w:val="24"/>
        </w:rPr>
        <w:t xml:space="preserve">You have </w:t>
      </w:r>
      <w:r w:rsidRPr="36DC805F">
        <w:rPr>
          <w:rFonts w:ascii="Times New Roman" w:hAnsi="Times New Roman" w:cs="Times New Roman"/>
          <w:b/>
          <w:bCs/>
          <w:sz w:val="24"/>
          <w:szCs w:val="24"/>
        </w:rPr>
        <w:t>sixty (60) days</w:t>
      </w:r>
      <w:r w:rsidRPr="36DC805F">
        <w:rPr>
          <w:rFonts w:ascii="Times New Roman" w:hAnsi="Times New Roman" w:cs="Times New Roman"/>
          <w:sz w:val="24"/>
          <w:szCs w:val="24"/>
        </w:rPr>
        <w:t xml:space="preserve">, from the date your Restricted License was issued, to go to DMV to obtain a </w:t>
      </w:r>
      <w:bookmarkStart w:id="0" w:name="_Hlk135297590"/>
      <w:r w:rsidR="00E73089" w:rsidRPr="36DC805F">
        <w:rPr>
          <w:rFonts w:ascii="Times New Roman" w:hAnsi="Times New Roman" w:cs="Times New Roman"/>
          <w:sz w:val="24"/>
          <w:szCs w:val="24"/>
        </w:rPr>
        <w:t>valid, hard-copy license</w:t>
      </w:r>
      <w:bookmarkEnd w:id="0"/>
      <w:r w:rsidRPr="36DC805F">
        <w:rPr>
          <w:rFonts w:ascii="Times New Roman" w:hAnsi="Times New Roman" w:cs="Times New Roman"/>
          <w:sz w:val="24"/>
          <w:szCs w:val="24"/>
        </w:rPr>
        <w:t xml:space="preserve">. </w:t>
      </w:r>
      <w:r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Failure to have a </w:t>
      </w:r>
      <w:r w:rsidR="00E73089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valid license </w:t>
      </w:r>
      <w:r w:rsidRPr="36DC805F">
        <w:rPr>
          <w:rFonts w:ascii="Times New Roman" w:hAnsi="Times New Roman" w:cs="Times New Roman"/>
          <w:b/>
          <w:bCs/>
          <w:sz w:val="24"/>
          <w:szCs w:val="24"/>
        </w:rPr>
        <w:t>issued by DMV within the sixty (60) day period will result in your license being Revoked</w:t>
      </w:r>
      <w:r w:rsidR="17A8C12C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by the DMV</w:t>
      </w:r>
      <w:r w:rsidRPr="36DC805F">
        <w:rPr>
          <w:rFonts w:ascii="Times New Roman" w:hAnsi="Times New Roman" w:cs="Times New Roman"/>
          <w:sz w:val="24"/>
          <w:szCs w:val="24"/>
        </w:rPr>
        <w:t>. If you do not have a valid license</w:t>
      </w:r>
      <w:r w:rsidR="44FD8997" w:rsidRPr="36DC805F">
        <w:rPr>
          <w:rFonts w:ascii="Times New Roman" w:hAnsi="Times New Roman" w:cs="Times New Roman"/>
          <w:sz w:val="24"/>
          <w:szCs w:val="24"/>
        </w:rPr>
        <w:t xml:space="preserve"> after 60 days</w:t>
      </w:r>
      <w:r w:rsidRPr="36DC805F">
        <w:rPr>
          <w:rFonts w:ascii="Times New Roman" w:hAnsi="Times New Roman" w:cs="Times New Roman"/>
          <w:sz w:val="24"/>
          <w:szCs w:val="24"/>
        </w:rPr>
        <w:t>, we cannot give you credit for having Ignition Interlock. You should go to the DMV between 30 and 60 days to obtain your picture ID.</w:t>
      </w:r>
      <w:r w:rsidR="00712F23" w:rsidRPr="36DC805F">
        <w:rPr>
          <w:rFonts w:ascii="Times New Roman" w:hAnsi="Times New Roman" w:cs="Times New Roman"/>
          <w:sz w:val="24"/>
          <w:szCs w:val="24"/>
        </w:rPr>
        <w:t xml:space="preserve"> </w:t>
      </w:r>
      <w:r w:rsidR="154DEDFE" w:rsidRPr="36DC805F">
        <w:rPr>
          <w:rFonts w:ascii="Times New Roman" w:hAnsi="Times New Roman" w:cs="Times New Roman"/>
          <w:sz w:val="24"/>
          <w:szCs w:val="24"/>
        </w:rPr>
        <w:t>**</w:t>
      </w:r>
      <w:r w:rsidR="00712F23" w:rsidRPr="36DC805F">
        <w:rPr>
          <w:rFonts w:ascii="Times New Roman" w:hAnsi="Times New Roman" w:cs="Times New Roman"/>
          <w:sz w:val="24"/>
          <w:szCs w:val="24"/>
        </w:rPr>
        <w:t>FR44 insurance is required by the DMV. You will need proof of insurance when you report to the DMV.</w:t>
      </w:r>
    </w:p>
    <w:p w14:paraId="4C7BD0C0" w14:textId="77777777" w:rsidR="00BD3B80" w:rsidRPr="00BD3B80" w:rsidRDefault="00BD3B80" w:rsidP="00BD3B8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47E2AE1" w14:textId="3D083E5A" w:rsidR="0029400A" w:rsidRPr="008538D2" w:rsidRDefault="00F3577C" w:rsidP="36DC80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6DC805F">
        <w:rPr>
          <w:rFonts w:ascii="Times New Roman" w:hAnsi="Times New Roman" w:cs="Times New Roman"/>
          <w:sz w:val="24"/>
          <w:szCs w:val="24"/>
        </w:rPr>
        <w:t xml:space="preserve">Once interlock has been installed, any new vehicles, including motorcycles that are titled, registered or co-owned by the individual, even for a brief </w:t>
      </w:r>
      <w:r w:rsidR="4561D829" w:rsidRPr="36DC805F">
        <w:rPr>
          <w:rFonts w:ascii="Times New Roman" w:hAnsi="Times New Roman" w:cs="Times New Roman"/>
          <w:sz w:val="24"/>
          <w:szCs w:val="24"/>
        </w:rPr>
        <w:t>period</w:t>
      </w:r>
      <w:r w:rsidRPr="36DC805F">
        <w:rPr>
          <w:rFonts w:ascii="Times New Roman" w:hAnsi="Times New Roman" w:cs="Times New Roman"/>
          <w:sz w:val="24"/>
          <w:szCs w:val="24"/>
        </w:rPr>
        <w:t>, may be required to have the interlock device installed. If possible, it is suggested you wait until your Interlock device has been removed prior to registering any new vehicles.</w:t>
      </w:r>
    </w:p>
    <w:p w14:paraId="040016E9" w14:textId="77777777" w:rsidR="003513B1" w:rsidRDefault="003513B1" w:rsidP="003513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5A2308" w14:textId="4250B569" w:rsidR="005D49E5" w:rsidRPr="0065175E" w:rsidRDefault="00961882" w:rsidP="36DC80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6DC805F">
        <w:rPr>
          <w:rFonts w:ascii="Times New Roman" w:hAnsi="Times New Roman" w:cs="Times New Roman"/>
          <w:sz w:val="24"/>
          <w:szCs w:val="24"/>
        </w:rPr>
        <w:t>The ASAP</w:t>
      </w:r>
      <w:r w:rsidR="007760CF" w:rsidRPr="36DC805F">
        <w:rPr>
          <w:rFonts w:ascii="Times New Roman" w:hAnsi="Times New Roman" w:cs="Times New Roman"/>
          <w:sz w:val="24"/>
          <w:szCs w:val="24"/>
        </w:rPr>
        <w:t xml:space="preserve"> is permitted to charge $50 per month ignition interlock monitoring fee</w:t>
      </w:r>
      <w:r w:rsidR="00E73089" w:rsidRPr="36DC805F">
        <w:rPr>
          <w:rFonts w:ascii="Times New Roman" w:hAnsi="Times New Roman" w:cs="Times New Roman"/>
          <w:sz w:val="24"/>
          <w:szCs w:val="24"/>
        </w:rPr>
        <w:t xml:space="preserve"> for DMV administrative cases</w:t>
      </w:r>
      <w:r w:rsidR="007760CF" w:rsidRPr="36DC805F">
        <w:rPr>
          <w:rFonts w:ascii="Times New Roman" w:hAnsi="Times New Roman" w:cs="Times New Roman"/>
          <w:sz w:val="24"/>
          <w:szCs w:val="24"/>
        </w:rPr>
        <w:t xml:space="preserve">. This $50 </w:t>
      </w:r>
      <w:r w:rsidR="00E73089" w:rsidRPr="36DC805F">
        <w:rPr>
          <w:rFonts w:ascii="Times New Roman" w:hAnsi="Times New Roman" w:cs="Times New Roman"/>
          <w:sz w:val="24"/>
          <w:szCs w:val="24"/>
        </w:rPr>
        <w:t>monthly</w:t>
      </w:r>
      <w:r w:rsidR="007760CF" w:rsidRPr="36DC805F">
        <w:rPr>
          <w:rFonts w:ascii="Times New Roman" w:hAnsi="Times New Roman" w:cs="Times New Roman"/>
          <w:sz w:val="24"/>
          <w:szCs w:val="24"/>
        </w:rPr>
        <w:t xml:space="preserve"> service fee be</w:t>
      </w:r>
      <w:r w:rsidR="00E73089" w:rsidRPr="36DC805F">
        <w:rPr>
          <w:rFonts w:ascii="Times New Roman" w:hAnsi="Times New Roman" w:cs="Times New Roman"/>
          <w:sz w:val="24"/>
          <w:szCs w:val="24"/>
        </w:rPr>
        <w:t>gins</w:t>
      </w:r>
      <w:r w:rsidR="007760CF" w:rsidRPr="36DC805F">
        <w:rPr>
          <w:rFonts w:ascii="Times New Roman" w:hAnsi="Times New Roman" w:cs="Times New Roman"/>
          <w:sz w:val="24"/>
          <w:szCs w:val="24"/>
        </w:rPr>
        <w:t xml:space="preserve"> the day you enroll with the ASAP as a DMV </w:t>
      </w:r>
      <w:r w:rsidR="00C83B00" w:rsidRPr="36DC805F">
        <w:rPr>
          <w:rFonts w:ascii="Times New Roman" w:hAnsi="Times New Roman" w:cs="Times New Roman"/>
          <w:sz w:val="24"/>
          <w:szCs w:val="24"/>
        </w:rPr>
        <w:t>administrative</w:t>
      </w:r>
      <w:r w:rsidR="00E73089" w:rsidRPr="36DC805F">
        <w:rPr>
          <w:rFonts w:ascii="Times New Roman" w:hAnsi="Times New Roman" w:cs="Times New Roman"/>
          <w:sz w:val="24"/>
          <w:szCs w:val="24"/>
        </w:rPr>
        <w:t xml:space="preserve"> participant</w:t>
      </w:r>
      <w:r w:rsidR="00C83B00" w:rsidRPr="36DC805F">
        <w:rPr>
          <w:rFonts w:ascii="Times New Roman" w:hAnsi="Times New Roman" w:cs="Times New Roman"/>
          <w:sz w:val="24"/>
          <w:szCs w:val="24"/>
        </w:rPr>
        <w:t xml:space="preserve"> (Interlock Lock Only File)</w:t>
      </w:r>
      <w:r w:rsidR="00E73089" w:rsidRPr="36DC805F">
        <w:rPr>
          <w:rFonts w:ascii="Times New Roman" w:hAnsi="Times New Roman" w:cs="Times New Roman"/>
          <w:sz w:val="24"/>
          <w:szCs w:val="24"/>
        </w:rPr>
        <w:t xml:space="preserve"> </w:t>
      </w:r>
      <w:r w:rsidRPr="36DC805F">
        <w:rPr>
          <w:rFonts w:ascii="Times New Roman" w:hAnsi="Times New Roman" w:cs="Times New Roman"/>
          <w:sz w:val="24"/>
          <w:szCs w:val="24"/>
        </w:rPr>
        <w:t>or the date of your restricted license expiration if originally a court</w:t>
      </w:r>
      <w:r w:rsidR="36F92AED" w:rsidRPr="36DC805F">
        <w:rPr>
          <w:rFonts w:ascii="Times New Roman" w:hAnsi="Times New Roman" w:cs="Times New Roman"/>
          <w:sz w:val="24"/>
          <w:szCs w:val="24"/>
        </w:rPr>
        <w:t>-</w:t>
      </w:r>
      <w:r w:rsidRPr="36DC805F">
        <w:rPr>
          <w:rFonts w:ascii="Times New Roman" w:hAnsi="Times New Roman" w:cs="Times New Roman"/>
          <w:sz w:val="24"/>
          <w:szCs w:val="24"/>
        </w:rPr>
        <w:t>ordered interlock requirement. Service fees that become 60 days overdue will result in unsuccessful</w:t>
      </w:r>
      <w:r w:rsidR="004C2B51" w:rsidRPr="36DC805F">
        <w:rPr>
          <w:rFonts w:ascii="Times New Roman" w:hAnsi="Times New Roman" w:cs="Times New Roman"/>
          <w:sz w:val="24"/>
          <w:szCs w:val="24"/>
        </w:rPr>
        <w:t xml:space="preserve"> closure of your case and a suspension of your driver's license through the VA DMV. </w:t>
      </w:r>
      <w:r w:rsidR="00FD0743" w:rsidRPr="36DC805F">
        <w:rPr>
          <w:rFonts w:ascii="Times New Roman" w:hAnsi="Times New Roman" w:cs="Times New Roman"/>
          <w:sz w:val="24"/>
          <w:szCs w:val="24"/>
        </w:rPr>
        <w:t>A</w:t>
      </w:r>
      <w:r w:rsidR="004C2B51" w:rsidRPr="36DC805F">
        <w:rPr>
          <w:rFonts w:ascii="Times New Roman" w:hAnsi="Times New Roman" w:cs="Times New Roman"/>
          <w:sz w:val="24"/>
          <w:szCs w:val="24"/>
        </w:rPr>
        <w:t xml:space="preserve"> period of 30 days or more without licensure will also result in your case being closed. </w:t>
      </w:r>
      <w:r w:rsidR="00C87226" w:rsidRPr="36DC805F">
        <w:rPr>
          <w:rFonts w:ascii="Times New Roman" w:hAnsi="Times New Roman" w:cs="Times New Roman"/>
          <w:sz w:val="24"/>
          <w:szCs w:val="24"/>
        </w:rPr>
        <w:t xml:space="preserve">If this occurs, you will be required </w:t>
      </w:r>
      <w:r w:rsidR="00B121E7" w:rsidRPr="36DC805F">
        <w:rPr>
          <w:rFonts w:ascii="Times New Roman" w:hAnsi="Times New Roman" w:cs="Times New Roman"/>
          <w:sz w:val="24"/>
          <w:szCs w:val="24"/>
        </w:rPr>
        <w:t xml:space="preserve">to re-start the DMV administrative interlock requirement after </w:t>
      </w:r>
      <w:r w:rsidR="00856CD7" w:rsidRPr="36DC805F">
        <w:rPr>
          <w:rFonts w:ascii="Times New Roman" w:hAnsi="Times New Roman" w:cs="Times New Roman"/>
          <w:sz w:val="24"/>
          <w:szCs w:val="24"/>
        </w:rPr>
        <w:t xml:space="preserve">paying all outstanding ASAP monitoring fees. </w:t>
      </w:r>
    </w:p>
    <w:p w14:paraId="538AC147" w14:textId="3B05D461" w:rsidR="36DC805F" w:rsidRDefault="36DC805F" w:rsidP="36DC80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26172" w14:textId="48A856B6" w:rsidR="00802F58" w:rsidRPr="00B8410E" w:rsidRDefault="00802F58" w:rsidP="36DC80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52121"/>
          <w:sz w:val="24"/>
          <w:szCs w:val="24"/>
        </w:rPr>
      </w:pPr>
      <w:r w:rsidRPr="36DC805F">
        <w:rPr>
          <w:rFonts w:ascii="Times New Roman" w:hAnsi="Times New Roman" w:cs="Times New Roman"/>
          <w:color w:val="252121"/>
          <w:sz w:val="24"/>
          <w:szCs w:val="24"/>
        </w:rPr>
        <w:lastRenderedPageBreak/>
        <w:t xml:space="preserve">Your ASAP case manager and the ignition interlock vendor will review the conditions of your probation and the terms of the interlock program. You will be required to sign a participation agreement. </w:t>
      </w:r>
      <w:r w:rsidRPr="36DC805F">
        <w:rPr>
          <w:rFonts w:ascii="Times New Roman" w:hAnsi="Times New Roman" w:cs="Times New Roman"/>
          <w:b/>
          <w:bCs/>
          <w:color w:val="252121"/>
          <w:sz w:val="24"/>
          <w:szCs w:val="24"/>
        </w:rPr>
        <w:t xml:space="preserve">Violations include positive BACs on breath tests, failing to submit to a test when required, failing to report to the vendor's service center for required appointments, tampering with the ignition interlock </w:t>
      </w:r>
      <w:r w:rsidR="00DE69C2" w:rsidRPr="36DC805F">
        <w:rPr>
          <w:rFonts w:ascii="Times New Roman" w:hAnsi="Times New Roman" w:cs="Times New Roman"/>
          <w:b/>
          <w:bCs/>
          <w:color w:val="252121"/>
          <w:sz w:val="24"/>
          <w:szCs w:val="24"/>
        </w:rPr>
        <w:t>device,</w:t>
      </w:r>
      <w:r w:rsidRPr="36DC805F">
        <w:rPr>
          <w:rFonts w:ascii="Times New Roman" w:hAnsi="Times New Roman" w:cs="Times New Roman"/>
          <w:b/>
          <w:bCs/>
          <w:color w:val="252121"/>
          <w:sz w:val="24"/>
          <w:szCs w:val="24"/>
        </w:rPr>
        <w:t xml:space="preserve"> or otherwise attempting to circumvent it, and driving a vehicle not equipped with an ignition interlock. </w:t>
      </w:r>
      <w:r w:rsidRPr="36DC805F">
        <w:rPr>
          <w:rFonts w:ascii="Times New Roman" w:hAnsi="Times New Roman" w:cs="Times New Roman"/>
          <w:color w:val="252121"/>
          <w:sz w:val="24"/>
          <w:szCs w:val="24"/>
        </w:rPr>
        <w:t>Some of these violations may result in additional criminal charges. Remember, you must have no alcohol-related violations during your ignition interlock requirement. All violations will be reported to your ASAP case manager and may result in your return to court for noncompliance</w:t>
      </w:r>
      <w:r w:rsidR="0A7C2046" w:rsidRPr="36DC805F">
        <w:rPr>
          <w:rFonts w:ascii="Times New Roman" w:hAnsi="Times New Roman" w:cs="Times New Roman"/>
          <w:color w:val="252121"/>
          <w:sz w:val="24"/>
          <w:szCs w:val="24"/>
        </w:rPr>
        <w:t xml:space="preserve">. Additionally, you will be required to </w:t>
      </w:r>
      <w:r w:rsidR="3D1B6C6C" w:rsidRPr="36DC805F">
        <w:rPr>
          <w:rFonts w:ascii="Times New Roman" w:hAnsi="Times New Roman" w:cs="Times New Roman"/>
          <w:color w:val="252121"/>
          <w:sz w:val="24"/>
          <w:szCs w:val="24"/>
        </w:rPr>
        <w:t>re</w:t>
      </w:r>
      <w:r w:rsidR="0A7C2046" w:rsidRPr="36DC805F">
        <w:rPr>
          <w:rFonts w:ascii="Times New Roman" w:hAnsi="Times New Roman" w:cs="Times New Roman"/>
          <w:color w:val="252121"/>
          <w:sz w:val="24"/>
          <w:szCs w:val="24"/>
        </w:rPr>
        <w:t>start</w:t>
      </w:r>
      <w:r w:rsidR="60384977" w:rsidRPr="36DC805F">
        <w:rPr>
          <w:rFonts w:ascii="Times New Roman" w:hAnsi="Times New Roman" w:cs="Times New Roman"/>
          <w:color w:val="252121"/>
          <w:sz w:val="24"/>
          <w:szCs w:val="24"/>
        </w:rPr>
        <w:t xml:space="preserve"> from </w:t>
      </w:r>
      <w:r w:rsidR="0A7C2046" w:rsidRPr="36DC805F">
        <w:rPr>
          <w:rFonts w:ascii="Times New Roman" w:hAnsi="Times New Roman" w:cs="Times New Roman"/>
          <w:color w:val="252121"/>
          <w:sz w:val="24"/>
          <w:szCs w:val="24"/>
        </w:rPr>
        <w:t>the date of the violation</w:t>
      </w:r>
      <w:r w:rsidR="78376F69" w:rsidRPr="36DC805F">
        <w:rPr>
          <w:rFonts w:ascii="Times New Roman" w:hAnsi="Times New Roman" w:cs="Times New Roman"/>
          <w:color w:val="252121"/>
          <w:sz w:val="24"/>
          <w:szCs w:val="24"/>
        </w:rPr>
        <w:t xml:space="preserve"> for the length of time or</w:t>
      </w:r>
      <w:r w:rsidR="4954597A" w:rsidRPr="36DC805F">
        <w:rPr>
          <w:rFonts w:ascii="Times New Roman" w:hAnsi="Times New Roman" w:cs="Times New Roman"/>
          <w:color w:val="252121"/>
          <w:sz w:val="24"/>
          <w:szCs w:val="24"/>
        </w:rPr>
        <w:t>iginally ordered by the court/DMV.</w:t>
      </w:r>
    </w:p>
    <w:p w14:paraId="67E5FD07" w14:textId="77777777" w:rsidR="00B8410E" w:rsidRPr="00B8410E" w:rsidRDefault="00B8410E" w:rsidP="00B8410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0B885F7" w14:textId="4E050F85" w:rsidR="00F43A03" w:rsidRDefault="009553E4" w:rsidP="36DC80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6DC805F">
        <w:rPr>
          <w:rFonts w:ascii="Times New Roman" w:hAnsi="Times New Roman" w:cs="Times New Roman"/>
          <w:sz w:val="24"/>
          <w:szCs w:val="24"/>
        </w:rPr>
        <w:t>An ignition interlock is a device that is installed in a motor vehicle to prevent alcohol-impaired individuals from driving. Before starting the vehicle, you will be required to blow into the ignition interlock's mouthpiece to provide a breath sample for analysis</w:t>
      </w:r>
      <w:r w:rsidRPr="36DC805F">
        <w:rPr>
          <w:rFonts w:ascii="Times New Roman" w:hAnsi="Times New Roman" w:cs="Times New Roman"/>
          <w:b/>
          <w:bCs/>
          <w:sz w:val="24"/>
          <w:szCs w:val="24"/>
        </w:rPr>
        <w:t>. If your blood alcohol concentration (BAC) is above the pre-set limit (0.02), the vehicle will not start. Once the vehicle is started, you may be required to submit additional breath samples at random times while the engine is running</w:t>
      </w:r>
      <w:r w:rsidR="00E46551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055E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re-test within </w:t>
      </w:r>
      <w:r w:rsidR="00E46551" w:rsidRPr="36DC805F">
        <w:rPr>
          <w:rFonts w:ascii="Times New Roman" w:hAnsi="Times New Roman" w:cs="Times New Roman"/>
          <w:b/>
          <w:bCs/>
          <w:sz w:val="24"/>
          <w:szCs w:val="24"/>
        </w:rPr>
        <w:t>15 minutes</w:t>
      </w:r>
      <w:r w:rsidR="0086055E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to clear any violations</w:t>
      </w:r>
      <w:r w:rsidR="00E46551" w:rsidRPr="36DC805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36DC805F">
        <w:rPr>
          <w:rFonts w:ascii="Times New Roman" w:hAnsi="Times New Roman" w:cs="Times New Roman"/>
          <w:sz w:val="24"/>
          <w:szCs w:val="24"/>
        </w:rPr>
        <w:t>Failing, or not submitting a breath sample for one of these "rolling retests" will cause your vehicle headlights, parking lights, or emergency lights to flash and your horn to sound. The ignition interlock contains a data</w:t>
      </w:r>
      <w:r w:rsidR="41B37AE1" w:rsidRPr="36DC805F">
        <w:rPr>
          <w:rFonts w:ascii="Times New Roman" w:hAnsi="Times New Roman" w:cs="Times New Roman"/>
          <w:sz w:val="24"/>
          <w:szCs w:val="24"/>
        </w:rPr>
        <w:t xml:space="preserve"> </w:t>
      </w:r>
      <w:r w:rsidRPr="36DC805F">
        <w:rPr>
          <w:rFonts w:ascii="Times New Roman" w:hAnsi="Times New Roman" w:cs="Times New Roman"/>
          <w:sz w:val="24"/>
          <w:szCs w:val="24"/>
        </w:rPr>
        <w:t>log that records all vehicle activity, test results, and violations.</w:t>
      </w:r>
    </w:p>
    <w:p w14:paraId="175EB6AC" w14:textId="77777777" w:rsidR="00F43A03" w:rsidRPr="00F43A03" w:rsidRDefault="00F43A03" w:rsidP="00F43A03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7C48FEAA" w14:textId="1028F099" w:rsidR="00F43A03" w:rsidRPr="00F43A03" w:rsidRDefault="00F43A03" w:rsidP="00F43A0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any additional questions</w:t>
      </w:r>
      <w:r w:rsidR="00AB4737">
        <w:rPr>
          <w:rFonts w:ascii="Times New Roman" w:hAnsi="Times New Roman" w:cs="Times New Roman"/>
          <w:bCs/>
          <w:sz w:val="24"/>
          <w:szCs w:val="24"/>
        </w:rPr>
        <w:t xml:space="preserve">, please </w:t>
      </w:r>
      <w:r w:rsidR="001B75B0">
        <w:rPr>
          <w:rFonts w:ascii="Times New Roman" w:hAnsi="Times New Roman" w:cs="Times New Roman"/>
          <w:bCs/>
          <w:sz w:val="24"/>
          <w:szCs w:val="24"/>
        </w:rPr>
        <w:t xml:space="preserve">visit the following link: </w:t>
      </w:r>
      <w:hyperlink r:id="rId9" w:history="1">
        <w:r w:rsidR="001B75B0" w:rsidRPr="00E606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https://vasap.virginia.gov/faqs/</w:t>
        </w:r>
      </w:hyperlink>
      <w:r w:rsidR="001B75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E029AC" w14:textId="77777777" w:rsidR="008538D2" w:rsidRDefault="008538D2" w:rsidP="00853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409BCB" w14:textId="77777777" w:rsidR="008538D2" w:rsidRDefault="008538D2" w:rsidP="00853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53D1EC" w14:textId="77777777" w:rsidR="008538D2" w:rsidRDefault="008538D2" w:rsidP="00853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2D70AE" w14:textId="09C4F226" w:rsidR="008538D2" w:rsidRDefault="008538D2" w:rsidP="36DC8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6754A" w14:textId="77777777" w:rsidR="008538D2" w:rsidRDefault="008538D2" w:rsidP="00853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645AC9" w14:textId="77777777" w:rsidR="008538D2" w:rsidRDefault="008538D2" w:rsidP="00853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0B79D6" w14:textId="77777777" w:rsidR="008538D2" w:rsidRDefault="008538D2" w:rsidP="00853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BBC113" w14:textId="77777777" w:rsidR="008538D2" w:rsidRPr="001B75B0" w:rsidRDefault="008538D2" w:rsidP="00853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5B0">
        <w:rPr>
          <w:rFonts w:ascii="Times New Roman" w:hAnsi="Times New Roman" w:cs="Times New Roman"/>
          <w:b/>
          <w:sz w:val="28"/>
          <w:szCs w:val="28"/>
          <w:u w:val="single"/>
        </w:rPr>
        <w:t>Vendor Information</w:t>
      </w:r>
    </w:p>
    <w:p w14:paraId="48EABB36" w14:textId="77777777" w:rsidR="008538D2" w:rsidRDefault="008538D2" w:rsidP="00853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1CE121" w14:textId="54FD9EA5" w:rsidR="008538D2" w:rsidRPr="0036306F" w:rsidRDefault="51DA915A" w:rsidP="36DC80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="008538D2" w:rsidRPr="36DC805F">
        <w:rPr>
          <w:rFonts w:ascii="Times New Roman" w:hAnsi="Times New Roman" w:cs="Times New Roman"/>
          <w:b/>
          <w:bCs/>
          <w:sz w:val="24"/>
          <w:szCs w:val="24"/>
        </w:rPr>
        <w:t>RoadGuard</w:t>
      </w:r>
      <w:proofErr w:type="spellEnd"/>
      <w:r w:rsidR="36B639B3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281FA3D9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36B639B3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="008538D2" w:rsidRPr="36DC805F">
        <w:rPr>
          <w:rFonts w:ascii="Times New Roman" w:hAnsi="Times New Roman" w:cs="Times New Roman"/>
          <w:b/>
          <w:bCs/>
          <w:sz w:val="24"/>
          <w:szCs w:val="24"/>
        </w:rPr>
        <w:t>LifeSa</w:t>
      </w:r>
      <w:r w:rsidR="00E73089" w:rsidRPr="36DC805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538D2" w:rsidRPr="36DC805F">
        <w:rPr>
          <w:rFonts w:ascii="Times New Roman" w:hAnsi="Times New Roman" w:cs="Times New Roman"/>
          <w:b/>
          <w:bCs/>
          <w:sz w:val="24"/>
          <w:szCs w:val="24"/>
        </w:rPr>
        <w:t>er</w:t>
      </w:r>
      <w:proofErr w:type="spellEnd"/>
      <w:r w:rsidR="008538D2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8D2">
        <w:tab/>
      </w:r>
      <w:r w:rsidR="008538D2">
        <w:tab/>
      </w:r>
      <w:r w:rsidR="008538D2">
        <w:tab/>
      </w:r>
      <w:r w:rsidR="008538D2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56D86971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F9AFAF1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56D86971" w:rsidRPr="36DC805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="008538D2" w:rsidRPr="36DC805F">
        <w:rPr>
          <w:rFonts w:ascii="Times New Roman" w:hAnsi="Times New Roman" w:cs="Times New Roman"/>
          <w:b/>
          <w:bCs/>
          <w:sz w:val="24"/>
          <w:szCs w:val="24"/>
        </w:rPr>
        <w:t>SmartStart</w:t>
      </w:r>
      <w:proofErr w:type="spellEnd"/>
    </w:p>
    <w:p w14:paraId="1EF59904" w14:textId="28F80F5E" w:rsidR="008538D2" w:rsidRDefault="00000000" w:rsidP="36DC8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>
        <w:r w:rsidR="008538D2" w:rsidRPr="36DC805F">
          <w:rPr>
            <w:rStyle w:val="Hyperlink"/>
            <w:rFonts w:ascii="Times New Roman" w:hAnsi="Times New Roman" w:cs="Times New Roman"/>
            <w:sz w:val="24"/>
            <w:szCs w:val="24"/>
          </w:rPr>
          <w:t>roadguardinterlock.com/</w:t>
        </w:r>
      </w:hyperlink>
      <w:r>
        <w:tab/>
      </w:r>
      <w:r>
        <w:tab/>
      </w:r>
      <w:hyperlink r:id="rId11">
        <w:r w:rsidR="008538D2" w:rsidRPr="36DC805F">
          <w:rPr>
            <w:rStyle w:val="Hyperlink"/>
            <w:rFonts w:ascii="Times New Roman" w:hAnsi="Times New Roman" w:cs="Times New Roman"/>
            <w:sz w:val="24"/>
            <w:szCs w:val="24"/>
          </w:rPr>
          <w:t>www.lifesafer.com/</w:t>
        </w:r>
      </w:hyperlink>
      <w:r>
        <w:tab/>
      </w:r>
      <w:r>
        <w:tab/>
      </w:r>
      <w:r w:rsidR="008538D2" w:rsidRPr="36DC805F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12">
        <w:r w:rsidR="008538D2" w:rsidRPr="36DC805F">
          <w:rPr>
            <w:rStyle w:val="Hyperlink"/>
            <w:rFonts w:ascii="Times New Roman" w:hAnsi="Times New Roman" w:cs="Times New Roman"/>
            <w:sz w:val="24"/>
            <w:szCs w:val="24"/>
          </w:rPr>
          <w:t>www.smartstartinc.com/</w:t>
        </w:r>
      </w:hyperlink>
    </w:p>
    <w:p w14:paraId="4EFBE2D4" w14:textId="77777777" w:rsidR="008538D2" w:rsidRPr="008E5B91" w:rsidRDefault="008538D2" w:rsidP="00853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(800) 332 – 6858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(866) 202 – 3381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800) 880 – 3394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6B5CE66" w14:textId="77777777" w:rsidR="008538D2" w:rsidRPr="008538D2" w:rsidRDefault="008538D2" w:rsidP="00853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538D2" w:rsidRPr="008538D2" w:rsidSect="0008597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DD45" w14:textId="77777777" w:rsidR="00FA0909" w:rsidRDefault="00FA0909" w:rsidP="00A10C68">
      <w:pPr>
        <w:spacing w:after="0" w:line="240" w:lineRule="auto"/>
      </w:pPr>
      <w:r>
        <w:separator/>
      </w:r>
    </w:p>
  </w:endnote>
  <w:endnote w:type="continuationSeparator" w:id="0">
    <w:p w14:paraId="746C3F41" w14:textId="77777777" w:rsidR="00FA0909" w:rsidRDefault="00FA0909" w:rsidP="00A1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AA63" w14:textId="77777777" w:rsidR="00FA0909" w:rsidRDefault="00FA0909" w:rsidP="00A10C68">
      <w:pPr>
        <w:spacing w:after="0" w:line="240" w:lineRule="auto"/>
      </w:pPr>
      <w:r>
        <w:separator/>
      </w:r>
    </w:p>
  </w:footnote>
  <w:footnote w:type="continuationSeparator" w:id="0">
    <w:p w14:paraId="2B9700D1" w14:textId="77777777" w:rsidR="00FA0909" w:rsidRDefault="00FA0909" w:rsidP="00A1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D98E" w14:textId="7EE49614" w:rsidR="00967F94" w:rsidRDefault="005F77EB" w:rsidP="00967F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15BB6" wp14:editId="5CCB50B8">
              <wp:simplePos x="0" y="0"/>
              <wp:positionH relativeFrom="column">
                <wp:posOffset>3164840</wp:posOffset>
              </wp:positionH>
              <wp:positionV relativeFrom="paragraph">
                <wp:posOffset>3175</wp:posOffset>
              </wp:positionV>
              <wp:extent cx="2989580" cy="985520"/>
              <wp:effectExtent l="0" t="0" r="0" b="0"/>
              <wp:wrapNone/>
              <wp:docPr id="17700006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9580" cy="9855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11A722" w14:textId="77777777" w:rsidR="00D96F19" w:rsidRPr="0031520C" w:rsidRDefault="00D96F19" w:rsidP="00D96F19">
                          <w:pPr>
                            <w:spacing w:after="0" w:line="240" w:lineRule="auto"/>
                            <w:contextualSpacing/>
                            <w:rPr>
                              <w:rFonts w:ascii="Bodoni MT Condensed" w:hAnsi="Bodoni MT Condensed"/>
                              <w:b/>
                            </w:rPr>
                          </w:pPr>
                          <w:r>
                            <w:rPr>
                              <w:rFonts w:ascii="Bodoni MT Condensed" w:hAnsi="Bodoni MT Condensed"/>
                              <w:b/>
                            </w:rPr>
                            <w:t>Old Dominion</w:t>
                          </w:r>
                          <w:r w:rsidRPr="0031520C">
                            <w:rPr>
                              <w:rFonts w:ascii="Bodoni MT Condensed" w:hAnsi="Bodoni MT Condensed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Bodoni MT Condensed" w:hAnsi="Bodoni MT Condensed"/>
                              <w:b/>
                            </w:rPr>
                            <w:t xml:space="preserve">Alcohol </w:t>
                          </w:r>
                          <w:r w:rsidRPr="0031520C">
                            <w:rPr>
                              <w:rFonts w:ascii="Bodoni MT Condensed" w:hAnsi="Bodoni MT Condensed"/>
                              <w:b/>
                            </w:rPr>
                            <w:t>Safety Action Program</w:t>
                          </w:r>
                        </w:p>
                        <w:p w14:paraId="4A457E9F" w14:textId="77777777" w:rsidR="00D96F19" w:rsidRDefault="00D96F19" w:rsidP="00D96F19">
                          <w:pPr>
                            <w:spacing w:after="0" w:line="240" w:lineRule="auto"/>
                            <w:contextualSpacing/>
                            <w:rPr>
                              <w:rFonts w:ascii="Bodoni MT Condensed" w:hAnsi="Bodoni MT 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doni MT Condensed" w:hAnsi="Bodoni MT Condensed"/>
                              <w:sz w:val="20"/>
                              <w:szCs w:val="20"/>
                            </w:rPr>
                            <w:t>860 Smithfield Ave.</w:t>
                          </w:r>
                        </w:p>
                        <w:p w14:paraId="6717673C" w14:textId="77777777" w:rsidR="00D96F19" w:rsidRPr="0031520C" w:rsidRDefault="00D96F19" w:rsidP="00D96F19">
                          <w:pPr>
                            <w:spacing w:after="0" w:line="240" w:lineRule="auto"/>
                            <w:contextualSpacing/>
                            <w:rPr>
                              <w:rFonts w:ascii="Bodoni MT Condensed" w:hAnsi="Bodoni MT 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doni MT Condensed" w:hAnsi="Bodoni MT Condensed"/>
                              <w:sz w:val="20"/>
                              <w:szCs w:val="20"/>
                            </w:rPr>
                            <w:t>Winchester, VA 22601</w:t>
                          </w:r>
                        </w:p>
                        <w:p w14:paraId="07E061F6" w14:textId="77777777" w:rsidR="00D96F19" w:rsidRDefault="00D96F19" w:rsidP="00D96F19">
                          <w:pPr>
                            <w:spacing w:after="0" w:line="240" w:lineRule="auto"/>
                            <w:contextualSpacing/>
                            <w:rPr>
                              <w:rFonts w:ascii="Bodoni MT Condensed" w:hAnsi="Bodoni MT 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doni MT Condensed" w:hAnsi="Bodoni MT Condensed"/>
                              <w:sz w:val="20"/>
                              <w:szCs w:val="20"/>
                            </w:rPr>
                            <w:t>P (540) 665-5633</w:t>
                          </w:r>
                        </w:p>
                        <w:p w14:paraId="461AC2D4" w14:textId="77777777" w:rsidR="00D96F19" w:rsidRDefault="00D96F19" w:rsidP="00D96F19">
                          <w:pPr>
                            <w:spacing w:after="0" w:line="240" w:lineRule="auto"/>
                            <w:contextualSpacing/>
                            <w:rPr>
                              <w:rFonts w:ascii="Bodoni MT Condensed" w:hAnsi="Bodoni MT 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doni MT Condensed" w:hAnsi="Bodoni MT Condensed"/>
                              <w:sz w:val="20"/>
                              <w:szCs w:val="20"/>
                            </w:rPr>
                            <w:t>F (540) 678-0730</w:t>
                          </w:r>
                        </w:p>
                        <w:p w14:paraId="0BB11C28" w14:textId="77777777" w:rsidR="00D96F19" w:rsidRPr="0031520C" w:rsidRDefault="00D96F19" w:rsidP="00D96F19">
                          <w:pPr>
                            <w:spacing w:after="0" w:line="240" w:lineRule="auto"/>
                            <w:contextualSpacing/>
                            <w:rPr>
                              <w:rFonts w:ascii="Bodoni MT Condensed" w:hAnsi="Bodoni MT 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doni MT Condensed" w:hAnsi="Bodoni MT Condensed"/>
                              <w:sz w:val="20"/>
                              <w:szCs w:val="20"/>
                            </w:rPr>
                            <w:ptab w:relativeTo="margin" w:alignment="left" w:leader="hyphen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15B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2pt;margin-top:.25pt;width:235.4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" fillcolor="window" stroked="f" strokeweight=".5pt">
              <v:textbox>
                <w:txbxContent>
                  <w:p w14:paraId="1211A722" w14:textId="77777777" w:rsidR="00D96F19" w:rsidRPr="0031520C" w:rsidRDefault="00D96F19" w:rsidP="00D96F19">
                    <w:pPr>
                      <w:spacing w:after="0" w:line="240" w:lineRule="auto"/>
                      <w:contextualSpacing/>
                      <w:rPr>
                        <w:rFonts w:ascii="Bodoni MT Condensed" w:hAnsi="Bodoni MT Condensed"/>
                        <w:b/>
                      </w:rPr>
                    </w:pPr>
                    <w:r>
                      <w:rPr>
                        <w:rFonts w:ascii="Bodoni MT Condensed" w:hAnsi="Bodoni MT Condensed"/>
                        <w:b/>
                      </w:rPr>
                      <w:t>Old Dominion</w:t>
                    </w:r>
                    <w:r w:rsidRPr="0031520C">
                      <w:rPr>
                        <w:rFonts w:ascii="Bodoni MT Condensed" w:hAnsi="Bodoni MT Condensed"/>
                        <w:b/>
                      </w:rPr>
                      <w:t xml:space="preserve"> </w:t>
                    </w:r>
                    <w:r>
                      <w:rPr>
                        <w:rFonts w:ascii="Bodoni MT Condensed" w:hAnsi="Bodoni MT Condensed"/>
                        <w:b/>
                      </w:rPr>
                      <w:t xml:space="preserve">Alcohol </w:t>
                    </w:r>
                    <w:r w:rsidRPr="0031520C">
                      <w:rPr>
                        <w:rFonts w:ascii="Bodoni MT Condensed" w:hAnsi="Bodoni MT Condensed"/>
                        <w:b/>
                      </w:rPr>
                      <w:t>Safety Action Program</w:t>
                    </w:r>
                  </w:p>
                  <w:p w14:paraId="4A457E9F" w14:textId="77777777" w:rsidR="00D96F19" w:rsidRDefault="00D96F19" w:rsidP="00D96F19">
                    <w:pPr>
                      <w:spacing w:after="0" w:line="240" w:lineRule="auto"/>
                      <w:contextualSpacing/>
                      <w:rPr>
                        <w:rFonts w:ascii="Bodoni MT Condensed" w:hAnsi="Bodoni MT Condensed"/>
                        <w:sz w:val="20"/>
                        <w:szCs w:val="20"/>
                      </w:rPr>
                    </w:pPr>
                    <w:r>
                      <w:rPr>
                        <w:rFonts w:ascii="Bodoni MT Condensed" w:hAnsi="Bodoni MT Condensed"/>
                        <w:sz w:val="20"/>
                        <w:szCs w:val="20"/>
                      </w:rPr>
                      <w:t>860 Smithfield Ave.</w:t>
                    </w:r>
                  </w:p>
                  <w:p w14:paraId="6717673C" w14:textId="77777777" w:rsidR="00D96F19" w:rsidRPr="0031520C" w:rsidRDefault="00D96F19" w:rsidP="00D96F19">
                    <w:pPr>
                      <w:spacing w:after="0" w:line="240" w:lineRule="auto"/>
                      <w:contextualSpacing/>
                      <w:rPr>
                        <w:rFonts w:ascii="Bodoni MT Condensed" w:hAnsi="Bodoni MT Condensed"/>
                        <w:sz w:val="20"/>
                        <w:szCs w:val="20"/>
                      </w:rPr>
                    </w:pPr>
                    <w:r>
                      <w:rPr>
                        <w:rFonts w:ascii="Bodoni MT Condensed" w:hAnsi="Bodoni MT Condensed"/>
                        <w:sz w:val="20"/>
                        <w:szCs w:val="20"/>
                      </w:rPr>
                      <w:t>Winchester, VA 22601</w:t>
                    </w:r>
                  </w:p>
                  <w:p w14:paraId="07E061F6" w14:textId="77777777" w:rsidR="00D96F19" w:rsidRDefault="00D96F19" w:rsidP="00D96F19">
                    <w:pPr>
                      <w:spacing w:after="0" w:line="240" w:lineRule="auto"/>
                      <w:contextualSpacing/>
                      <w:rPr>
                        <w:rFonts w:ascii="Bodoni MT Condensed" w:hAnsi="Bodoni MT Condensed"/>
                        <w:sz w:val="20"/>
                        <w:szCs w:val="20"/>
                      </w:rPr>
                    </w:pPr>
                    <w:r>
                      <w:rPr>
                        <w:rFonts w:ascii="Bodoni MT Condensed" w:hAnsi="Bodoni MT Condensed"/>
                        <w:sz w:val="20"/>
                        <w:szCs w:val="20"/>
                      </w:rPr>
                      <w:t>P (540) 665-5633</w:t>
                    </w:r>
                  </w:p>
                  <w:p w14:paraId="461AC2D4" w14:textId="77777777" w:rsidR="00D96F19" w:rsidRDefault="00D96F19" w:rsidP="00D96F19">
                    <w:pPr>
                      <w:spacing w:after="0" w:line="240" w:lineRule="auto"/>
                      <w:contextualSpacing/>
                      <w:rPr>
                        <w:rFonts w:ascii="Bodoni MT Condensed" w:hAnsi="Bodoni MT Condensed"/>
                        <w:sz w:val="20"/>
                        <w:szCs w:val="20"/>
                      </w:rPr>
                    </w:pPr>
                    <w:r>
                      <w:rPr>
                        <w:rFonts w:ascii="Bodoni MT Condensed" w:hAnsi="Bodoni MT Condensed"/>
                        <w:sz w:val="20"/>
                        <w:szCs w:val="20"/>
                      </w:rPr>
                      <w:t>F (540) 678-0730</w:t>
                    </w:r>
                  </w:p>
                  <w:p w14:paraId="0BB11C28" w14:textId="77777777" w:rsidR="00D96F19" w:rsidRPr="0031520C" w:rsidRDefault="00D96F19" w:rsidP="00D96F19">
                    <w:pPr>
                      <w:spacing w:after="0" w:line="240" w:lineRule="auto"/>
                      <w:contextualSpacing/>
                      <w:rPr>
                        <w:rFonts w:ascii="Bodoni MT Condensed" w:hAnsi="Bodoni MT Condensed"/>
                        <w:sz w:val="20"/>
                        <w:szCs w:val="20"/>
                      </w:rPr>
                    </w:pPr>
                    <w:r>
                      <w:rPr>
                        <w:rFonts w:ascii="Bodoni MT Condensed" w:hAnsi="Bodoni MT Condensed"/>
                        <w:sz w:val="20"/>
                        <w:szCs w:val="20"/>
                      </w:rPr>
                      <w:ptab w:relativeTo="margin" w:alignment="left" w:leader="hyphen"/>
                    </w:r>
                  </w:p>
                </w:txbxContent>
              </v:textbox>
            </v:shape>
          </w:pict>
        </mc:Fallback>
      </mc:AlternateContent>
    </w:r>
    <w:r w:rsidR="00967F94" w:rsidRPr="0031520C">
      <w:rPr>
        <w:noProof/>
      </w:rPr>
      <w:drawing>
        <wp:inline distT="0" distB="0" distL="0" distR="0" wp14:anchorId="2B677358" wp14:editId="3AC0D0A9">
          <wp:extent cx="3022060" cy="868045"/>
          <wp:effectExtent l="0" t="0" r="6985" b="8255"/>
          <wp:docPr id="11" name="Picture 11" descr="C:\Users\adm29424\Documents\VASAP\Logo\LogoFiles\JPEG\VASAP_Logo-Standalone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29424\Documents\VASAP\Logo\LogoFiles\JPEG\VASAP_Logo-Standalone-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251" cy="995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F94">
      <w:t xml:space="preserve">      </w:t>
    </w:r>
  </w:p>
  <w:p w14:paraId="32B4DC93" w14:textId="77777777" w:rsidR="00967F94" w:rsidRDefault="00967F94" w:rsidP="00967F94">
    <w:pPr>
      <w:pStyle w:val="Header"/>
    </w:pPr>
    <w:r>
      <w:ptab w:relativeTo="margin" w:alignment="right" w:leader="none"/>
    </w:r>
  </w:p>
  <w:p w14:paraId="5F7ED1E3" w14:textId="77777777" w:rsidR="00967F94" w:rsidRDefault="00967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3B70"/>
    <w:multiLevelType w:val="hybridMultilevel"/>
    <w:tmpl w:val="8D7A24B8"/>
    <w:lvl w:ilvl="0" w:tplc="0F1E4836">
      <w:start w:val="86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7D67C7"/>
    <w:multiLevelType w:val="hybridMultilevel"/>
    <w:tmpl w:val="0A3E39C0"/>
    <w:lvl w:ilvl="0" w:tplc="76B22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6822"/>
    <w:multiLevelType w:val="hybridMultilevel"/>
    <w:tmpl w:val="3D16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056C"/>
    <w:multiLevelType w:val="hybridMultilevel"/>
    <w:tmpl w:val="4052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0875">
    <w:abstractNumId w:val="0"/>
  </w:num>
  <w:num w:numId="2" w16cid:durableId="1666278755">
    <w:abstractNumId w:val="2"/>
  </w:num>
  <w:num w:numId="3" w16cid:durableId="946619990">
    <w:abstractNumId w:val="1"/>
  </w:num>
  <w:num w:numId="4" w16cid:durableId="178122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0E"/>
    <w:rsid w:val="0000677E"/>
    <w:rsid w:val="00020DAB"/>
    <w:rsid w:val="00030905"/>
    <w:rsid w:val="000521E1"/>
    <w:rsid w:val="00057ACF"/>
    <w:rsid w:val="0006569B"/>
    <w:rsid w:val="00065707"/>
    <w:rsid w:val="0007124F"/>
    <w:rsid w:val="0007510C"/>
    <w:rsid w:val="0008597B"/>
    <w:rsid w:val="00092ED7"/>
    <w:rsid w:val="000A274F"/>
    <w:rsid w:val="000C0A6B"/>
    <w:rsid w:val="000D4B51"/>
    <w:rsid w:val="000D54E6"/>
    <w:rsid w:val="000E6A70"/>
    <w:rsid w:val="000F3556"/>
    <w:rsid w:val="000F5645"/>
    <w:rsid w:val="00115F2F"/>
    <w:rsid w:val="001314A8"/>
    <w:rsid w:val="00140A36"/>
    <w:rsid w:val="00147A95"/>
    <w:rsid w:val="001509C0"/>
    <w:rsid w:val="00150CB7"/>
    <w:rsid w:val="00151685"/>
    <w:rsid w:val="00167259"/>
    <w:rsid w:val="00181238"/>
    <w:rsid w:val="001A34D7"/>
    <w:rsid w:val="001A36F2"/>
    <w:rsid w:val="001A62E4"/>
    <w:rsid w:val="001B75B0"/>
    <w:rsid w:val="001C675F"/>
    <w:rsid w:val="001D5D12"/>
    <w:rsid w:val="002258A2"/>
    <w:rsid w:val="0024532D"/>
    <w:rsid w:val="0024628A"/>
    <w:rsid w:val="0025299F"/>
    <w:rsid w:val="00260975"/>
    <w:rsid w:val="002667F8"/>
    <w:rsid w:val="002728B9"/>
    <w:rsid w:val="00272CF7"/>
    <w:rsid w:val="002756BB"/>
    <w:rsid w:val="00281204"/>
    <w:rsid w:val="00282F9A"/>
    <w:rsid w:val="00285964"/>
    <w:rsid w:val="00286221"/>
    <w:rsid w:val="0029400A"/>
    <w:rsid w:val="002A655B"/>
    <w:rsid w:val="002B1F0D"/>
    <w:rsid w:val="002B6047"/>
    <w:rsid w:val="002C406B"/>
    <w:rsid w:val="002D1DE8"/>
    <w:rsid w:val="002D44A4"/>
    <w:rsid w:val="002E3B3B"/>
    <w:rsid w:val="002F5796"/>
    <w:rsid w:val="002F660F"/>
    <w:rsid w:val="002F7011"/>
    <w:rsid w:val="0030122E"/>
    <w:rsid w:val="003061AE"/>
    <w:rsid w:val="0030716D"/>
    <w:rsid w:val="00307335"/>
    <w:rsid w:val="003101CF"/>
    <w:rsid w:val="003303A4"/>
    <w:rsid w:val="00342682"/>
    <w:rsid w:val="00343863"/>
    <w:rsid w:val="003513B1"/>
    <w:rsid w:val="00352754"/>
    <w:rsid w:val="0036306F"/>
    <w:rsid w:val="00375A04"/>
    <w:rsid w:val="00382F41"/>
    <w:rsid w:val="00384C0A"/>
    <w:rsid w:val="003959EE"/>
    <w:rsid w:val="003A008E"/>
    <w:rsid w:val="003A26D3"/>
    <w:rsid w:val="003C031B"/>
    <w:rsid w:val="003C0BE1"/>
    <w:rsid w:val="003C2B63"/>
    <w:rsid w:val="003C4023"/>
    <w:rsid w:val="003D6112"/>
    <w:rsid w:val="003E1111"/>
    <w:rsid w:val="003F62A7"/>
    <w:rsid w:val="00401DCA"/>
    <w:rsid w:val="00410045"/>
    <w:rsid w:val="0041112B"/>
    <w:rsid w:val="004153F7"/>
    <w:rsid w:val="00415FFC"/>
    <w:rsid w:val="0044738D"/>
    <w:rsid w:val="00447FD8"/>
    <w:rsid w:val="00457D06"/>
    <w:rsid w:val="00464C32"/>
    <w:rsid w:val="00477478"/>
    <w:rsid w:val="00482BB1"/>
    <w:rsid w:val="00493C26"/>
    <w:rsid w:val="0049514A"/>
    <w:rsid w:val="00497E73"/>
    <w:rsid w:val="004A2265"/>
    <w:rsid w:val="004A55E9"/>
    <w:rsid w:val="004C08B0"/>
    <w:rsid w:val="004C25F5"/>
    <w:rsid w:val="004C2B51"/>
    <w:rsid w:val="004C4E71"/>
    <w:rsid w:val="004E0607"/>
    <w:rsid w:val="004E2D37"/>
    <w:rsid w:val="004E5CAD"/>
    <w:rsid w:val="004E5E37"/>
    <w:rsid w:val="004F4B0E"/>
    <w:rsid w:val="00502F33"/>
    <w:rsid w:val="00511D46"/>
    <w:rsid w:val="00520CF4"/>
    <w:rsid w:val="0053782D"/>
    <w:rsid w:val="00537D34"/>
    <w:rsid w:val="00546494"/>
    <w:rsid w:val="00546D01"/>
    <w:rsid w:val="00561975"/>
    <w:rsid w:val="00566A3A"/>
    <w:rsid w:val="0057044C"/>
    <w:rsid w:val="0057161B"/>
    <w:rsid w:val="00572A33"/>
    <w:rsid w:val="0057352D"/>
    <w:rsid w:val="00574304"/>
    <w:rsid w:val="00582325"/>
    <w:rsid w:val="00591073"/>
    <w:rsid w:val="005B7235"/>
    <w:rsid w:val="005C11A7"/>
    <w:rsid w:val="005C357F"/>
    <w:rsid w:val="005C3EAF"/>
    <w:rsid w:val="005C624D"/>
    <w:rsid w:val="005D3B22"/>
    <w:rsid w:val="005D49E5"/>
    <w:rsid w:val="005E7F33"/>
    <w:rsid w:val="005F0F53"/>
    <w:rsid w:val="005F77EB"/>
    <w:rsid w:val="006021EB"/>
    <w:rsid w:val="006114A2"/>
    <w:rsid w:val="006142E7"/>
    <w:rsid w:val="00615C1E"/>
    <w:rsid w:val="00636C1A"/>
    <w:rsid w:val="00641642"/>
    <w:rsid w:val="00642F34"/>
    <w:rsid w:val="0065175E"/>
    <w:rsid w:val="00652384"/>
    <w:rsid w:val="0066574C"/>
    <w:rsid w:val="00671017"/>
    <w:rsid w:val="00672F9C"/>
    <w:rsid w:val="00681E06"/>
    <w:rsid w:val="006915C0"/>
    <w:rsid w:val="006A2B35"/>
    <w:rsid w:val="006C7373"/>
    <w:rsid w:val="006E103E"/>
    <w:rsid w:val="006E541B"/>
    <w:rsid w:val="006E6C82"/>
    <w:rsid w:val="006F0F03"/>
    <w:rsid w:val="006F200B"/>
    <w:rsid w:val="006F4762"/>
    <w:rsid w:val="00712BAA"/>
    <w:rsid w:val="00712F23"/>
    <w:rsid w:val="00713529"/>
    <w:rsid w:val="00722F1F"/>
    <w:rsid w:val="00737354"/>
    <w:rsid w:val="0075044B"/>
    <w:rsid w:val="00763830"/>
    <w:rsid w:val="00763B3F"/>
    <w:rsid w:val="00764887"/>
    <w:rsid w:val="007760CF"/>
    <w:rsid w:val="007771D1"/>
    <w:rsid w:val="00782DCD"/>
    <w:rsid w:val="00785849"/>
    <w:rsid w:val="007864A1"/>
    <w:rsid w:val="007931FC"/>
    <w:rsid w:val="00795A4B"/>
    <w:rsid w:val="00796D6D"/>
    <w:rsid w:val="007A2F57"/>
    <w:rsid w:val="007B4750"/>
    <w:rsid w:val="007C0957"/>
    <w:rsid w:val="007C7A68"/>
    <w:rsid w:val="007E59C7"/>
    <w:rsid w:val="007F41DE"/>
    <w:rsid w:val="007F6350"/>
    <w:rsid w:val="0080266D"/>
    <w:rsid w:val="00802F58"/>
    <w:rsid w:val="00805FB2"/>
    <w:rsid w:val="00806295"/>
    <w:rsid w:val="008100E8"/>
    <w:rsid w:val="00811690"/>
    <w:rsid w:val="00823B04"/>
    <w:rsid w:val="008326E0"/>
    <w:rsid w:val="0083370A"/>
    <w:rsid w:val="00840551"/>
    <w:rsid w:val="00840847"/>
    <w:rsid w:val="00842684"/>
    <w:rsid w:val="00846ACC"/>
    <w:rsid w:val="0085113D"/>
    <w:rsid w:val="008538D2"/>
    <w:rsid w:val="00856CD7"/>
    <w:rsid w:val="0086055E"/>
    <w:rsid w:val="0087492E"/>
    <w:rsid w:val="00884728"/>
    <w:rsid w:val="00885697"/>
    <w:rsid w:val="00887C92"/>
    <w:rsid w:val="00890B87"/>
    <w:rsid w:val="0089590C"/>
    <w:rsid w:val="008A4B9B"/>
    <w:rsid w:val="008B56DD"/>
    <w:rsid w:val="008C3DA2"/>
    <w:rsid w:val="008E5B91"/>
    <w:rsid w:val="0090439B"/>
    <w:rsid w:val="009053E8"/>
    <w:rsid w:val="0091244C"/>
    <w:rsid w:val="00926C51"/>
    <w:rsid w:val="00937095"/>
    <w:rsid w:val="009404C8"/>
    <w:rsid w:val="00942AA6"/>
    <w:rsid w:val="009553E4"/>
    <w:rsid w:val="00956961"/>
    <w:rsid w:val="00961882"/>
    <w:rsid w:val="00967F94"/>
    <w:rsid w:val="00973DA1"/>
    <w:rsid w:val="00974DAC"/>
    <w:rsid w:val="00985A16"/>
    <w:rsid w:val="00985FC1"/>
    <w:rsid w:val="00987DB4"/>
    <w:rsid w:val="00991320"/>
    <w:rsid w:val="009A3CE2"/>
    <w:rsid w:val="009B5FB7"/>
    <w:rsid w:val="009C3CCF"/>
    <w:rsid w:val="009D2C53"/>
    <w:rsid w:val="009D5E2C"/>
    <w:rsid w:val="009E24A6"/>
    <w:rsid w:val="009E3464"/>
    <w:rsid w:val="009E54AE"/>
    <w:rsid w:val="009F3C3E"/>
    <w:rsid w:val="00A021BF"/>
    <w:rsid w:val="00A04D42"/>
    <w:rsid w:val="00A10C68"/>
    <w:rsid w:val="00A37E84"/>
    <w:rsid w:val="00A41DBF"/>
    <w:rsid w:val="00A458E6"/>
    <w:rsid w:val="00A53079"/>
    <w:rsid w:val="00A53C71"/>
    <w:rsid w:val="00A77509"/>
    <w:rsid w:val="00A86A46"/>
    <w:rsid w:val="00A87382"/>
    <w:rsid w:val="00AA2531"/>
    <w:rsid w:val="00AB00A5"/>
    <w:rsid w:val="00AB4737"/>
    <w:rsid w:val="00AB567B"/>
    <w:rsid w:val="00AD2A8B"/>
    <w:rsid w:val="00AD6D77"/>
    <w:rsid w:val="00AD7E8C"/>
    <w:rsid w:val="00AE5326"/>
    <w:rsid w:val="00AF24DD"/>
    <w:rsid w:val="00B01243"/>
    <w:rsid w:val="00B06D4D"/>
    <w:rsid w:val="00B121E7"/>
    <w:rsid w:val="00B13610"/>
    <w:rsid w:val="00B15DD5"/>
    <w:rsid w:val="00B2719F"/>
    <w:rsid w:val="00B325D3"/>
    <w:rsid w:val="00B34F2A"/>
    <w:rsid w:val="00B5157A"/>
    <w:rsid w:val="00B55C8F"/>
    <w:rsid w:val="00B55FA8"/>
    <w:rsid w:val="00B61C56"/>
    <w:rsid w:val="00B64455"/>
    <w:rsid w:val="00B73D24"/>
    <w:rsid w:val="00B8390B"/>
    <w:rsid w:val="00B8410E"/>
    <w:rsid w:val="00B84791"/>
    <w:rsid w:val="00B924E3"/>
    <w:rsid w:val="00BA3CEB"/>
    <w:rsid w:val="00BB1E08"/>
    <w:rsid w:val="00BB62A6"/>
    <w:rsid w:val="00BC15B1"/>
    <w:rsid w:val="00BD0B04"/>
    <w:rsid w:val="00BD3B80"/>
    <w:rsid w:val="00C03452"/>
    <w:rsid w:val="00C12421"/>
    <w:rsid w:val="00C12C23"/>
    <w:rsid w:val="00C23812"/>
    <w:rsid w:val="00C24880"/>
    <w:rsid w:val="00C27885"/>
    <w:rsid w:val="00C3295D"/>
    <w:rsid w:val="00C345EA"/>
    <w:rsid w:val="00C51427"/>
    <w:rsid w:val="00C55F73"/>
    <w:rsid w:val="00C70CE7"/>
    <w:rsid w:val="00C7615F"/>
    <w:rsid w:val="00C83B00"/>
    <w:rsid w:val="00C848B8"/>
    <w:rsid w:val="00C85E8E"/>
    <w:rsid w:val="00C87226"/>
    <w:rsid w:val="00C932A2"/>
    <w:rsid w:val="00C97749"/>
    <w:rsid w:val="00CB0B18"/>
    <w:rsid w:val="00CC0337"/>
    <w:rsid w:val="00CC146C"/>
    <w:rsid w:val="00CE5803"/>
    <w:rsid w:val="00CF00F9"/>
    <w:rsid w:val="00CF0260"/>
    <w:rsid w:val="00CF139F"/>
    <w:rsid w:val="00CF342D"/>
    <w:rsid w:val="00CF4A30"/>
    <w:rsid w:val="00CF5A87"/>
    <w:rsid w:val="00D20288"/>
    <w:rsid w:val="00D25BA4"/>
    <w:rsid w:val="00D404C4"/>
    <w:rsid w:val="00D512EC"/>
    <w:rsid w:val="00D57279"/>
    <w:rsid w:val="00D61644"/>
    <w:rsid w:val="00D6339B"/>
    <w:rsid w:val="00D67B1A"/>
    <w:rsid w:val="00D7286D"/>
    <w:rsid w:val="00D73376"/>
    <w:rsid w:val="00D73D39"/>
    <w:rsid w:val="00D823EE"/>
    <w:rsid w:val="00D84798"/>
    <w:rsid w:val="00D87F43"/>
    <w:rsid w:val="00D96F19"/>
    <w:rsid w:val="00DA1740"/>
    <w:rsid w:val="00DA32CF"/>
    <w:rsid w:val="00DB6274"/>
    <w:rsid w:val="00DD4644"/>
    <w:rsid w:val="00DD5C4F"/>
    <w:rsid w:val="00DE69C2"/>
    <w:rsid w:val="00DF11BC"/>
    <w:rsid w:val="00DF27ED"/>
    <w:rsid w:val="00DF6B82"/>
    <w:rsid w:val="00E024FC"/>
    <w:rsid w:val="00E10728"/>
    <w:rsid w:val="00E109C4"/>
    <w:rsid w:val="00E25331"/>
    <w:rsid w:val="00E27ECC"/>
    <w:rsid w:val="00E32618"/>
    <w:rsid w:val="00E35708"/>
    <w:rsid w:val="00E35AB1"/>
    <w:rsid w:val="00E450F5"/>
    <w:rsid w:val="00E46551"/>
    <w:rsid w:val="00E50FD7"/>
    <w:rsid w:val="00E5543F"/>
    <w:rsid w:val="00E63C4F"/>
    <w:rsid w:val="00E71B33"/>
    <w:rsid w:val="00E73089"/>
    <w:rsid w:val="00E7749C"/>
    <w:rsid w:val="00E80C88"/>
    <w:rsid w:val="00E871CB"/>
    <w:rsid w:val="00EA0D5C"/>
    <w:rsid w:val="00EA3769"/>
    <w:rsid w:val="00EB5B72"/>
    <w:rsid w:val="00EC0564"/>
    <w:rsid w:val="00EC1253"/>
    <w:rsid w:val="00EC46EF"/>
    <w:rsid w:val="00EC76F5"/>
    <w:rsid w:val="00ED27C4"/>
    <w:rsid w:val="00ED4693"/>
    <w:rsid w:val="00EE2FA8"/>
    <w:rsid w:val="00EE6D7F"/>
    <w:rsid w:val="00F05329"/>
    <w:rsid w:val="00F109D6"/>
    <w:rsid w:val="00F119B4"/>
    <w:rsid w:val="00F3577C"/>
    <w:rsid w:val="00F43A03"/>
    <w:rsid w:val="00F66983"/>
    <w:rsid w:val="00F72B8B"/>
    <w:rsid w:val="00F749A2"/>
    <w:rsid w:val="00F80B9D"/>
    <w:rsid w:val="00F80C1E"/>
    <w:rsid w:val="00F81DA9"/>
    <w:rsid w:val="00F8500B"/>
    <w:rsid w:val="00F977D5"/>
    <w:rsid w:val="00FA0909"/>
    <w:rsid w:val="00FA22BD"/>
    <w:rsid w:val="00FA3C6E"/>
    <w:rsid w:val="00FA7EEA"/>
    <w:rsid w:val="00FB4646"/>
    <w:rsid w:val="00FD01AB"/>
    <w:rsid w:val="00FD0743"/>
    <w:rsid w:val="00FD1FFC"/>
    <w:rsid w:val="00FD23E0"/>
    <w:rsid w:val="00FD2B70"/>
    <w:rsid w:val="00FD4DFF"/>
    <w:rsid w:val="00FE02DB"/>
    <w:rsid w:val="0A7C2046"/>
    <w:rsid w:val="0D1BC04C"/>
    <w:rsid w:val="154DEDFE"/>
    <w:rsid w:val="17A8C12C"/>
    <w:rsid w:val="281FA3D9"/>
    <w:rsid w:val="36B639B3"/>
    <w:rsid w:val="36DC805F"/>
    <w:rsid w:val="36F92AED"/>
    <w:rsid w:val="3D1B6C6C"/>
    <w:rsid w:val="3E2E9BD2"/>
    <w:rsid w:val="410B2574"/>
    <w:rsid w:val="41B37AE1"/>
    <w:rsid w:val="44FD8997"/>
    <w:rsid w:val="4561D829"/>
    <w:rsid w:val="4954597A"/>
    <w:rsid w:val="51DA915A"/>
    <w:rsid w:val="56D86971"/>
    <w:rsid w:val="5B7AF29C"/>
    <w:rsid w:val="60384977"/>
    <w:rsid w:val="69B79E55"/>
    <w:rsid w:val="701F2BF3"/>
    <w:rsid w:val="78376F69"/>
    <w:rsid w:val="7B0DD7E3"/>
    <w:rsid w:val="7F9AF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EBABB"/>
  <w15:docId w15:val="{1A6DC163-A0C0-4653-A511-D5BE5B19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0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4B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4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751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68"/>
  </w:style>
  <w:style w:type="paragraph" w:styleId="Footer">
    <w:name w:val="footer"/>
    <w:basedOn w:val="Normal"/>
    <w:link w:val="FooterChar"/>
    <w:uiPriority w:val="99"/>
    <w:unhideWhenUsed/>
    <w:rsid w:val="00A1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68"/>
  </w:style>
  <w:style w:type="paragraph" w:styleId="ListParagraph">
    <w:name w:val="List Paragraph"/>
    <w:basedOn w:val="Normal"/>
    <w:uiPriority w:val="34"/>
    <w:qFormat/>
    <w:rsid w:val="002862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23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martstartinc.com/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fesafer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oadguardinterlock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vasap.virginia.gov/faq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C0FE1F98CB7458E70254845510E7F" ma:contentTypeVersion="5" ma:contentTypeDescription="Create a new document." ma:contentTypeScope="" ma:versionID="3fb85c45643f4a450ce9b387578d4523">
  <xsd:schema xmlns:xsd="http://www.w3.org/2001/XMLSchema" xmlns:xs="http://www.w3.org/2001/XMLSchema" xmlns:p="http://schemas.microsoft.com/office/2006/metadata/properties" xmlns:ns2="ff2f7712-00db-4e45-b7ba-23f800da11f6" xmlns:ns3="c7416685-c39d-487a-9479-ac16407cba36" targetNamespace="http://schemas.microsoft.com/office/2006/metadata/properties" ma:root="true" ma:fieldsID="e335a136a38b8fda3989e26914e7e578" ns2:_="" ns3:_="">
    <xsd:import namespace="ff2f7712-00db-4e45-b7ba-23f800da11f6"/>
    <xsd:import namespace="c7416685-c39d-487a-9479-ac16407cb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f7712-00db-4e45-b7ba-23f800da1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16685-c39d-487a-9479-ac16407cb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205C8-781D-4258-ABC1-0BCDCC1A6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FF37F-62B6-4396-A20F-9777DA789876}"/>
</file>

<file path=customXml/itemProps3.xml><?xml version="1.0" encoding="utf-8"?>
<ds:datastoreItem xmlns:ds="http://schemas.openxmlformats.org/officeDocument/2006/customXml" ds:itemID="{51316423-9F02-415F-8F9D-B24833FFD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4076</Characters>
  <Application>Microsoft Office Word</Application>
  <DocSecurity>0</DocSecurity>
  <Lines>83</Lines>
  <Paragraphs>18</Paragraphs>
  <ScaleCrop>false</ScaleCrop>
  <Company>Microsoft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dellis</dc:creator>
  <cp:keywords/>
  <dc:description/>
  <cp:lastModifiedBy>Bridget N. Mullins</cp:lastModifiedBy>
  <cp:revision>82</cp:revision>
  <cp:lastPrinted>2023-05-12T14:25:00Z</cp:lastPrinted>
  <dcterms:created xsi:type="dcterms:W3CDTF">2023-05-12T12:35:00Z</dcterms:created>
  <dcterms:modified xsi:type="dcterms:W3CDTF">2023-10-18T15:22:00Z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76ec96eb191487fdca657cc229cd75b10957087d13d19f7dd833614a4399fe32</vt:lpwstr>
  </property>
  <property fmtid="{D5CDD505-2E9C-101B-9397-08002B2CF9AE}" pid="3" name="ContentTypeId">
    <vt:lpwstr>0x0101001DCC0FE1F98CB7458E70254845510E7F</vt:lpwstr>
  </property>
</Properties>
</file>